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FFCB" w14:textId="77777777" w:rsidR="00DA48B5" w:rsidRDefault="00DA48B5" w:rsidP="00DA48B5">
      <w:pPr>
        <w:pStyle w:val="Tekstpodstawowy"/>
        <w:spacing w:after="0" w:line="288" w:lineRule="auto"/>
        <w:ind w:left="4248" w:firstLine="708"/>
        <w:jc w:val="center"/>
        <w:rPr>
          <w:rStyle w:val="Pogrubienie"/>
          <w:rFonts w:eastAsiaTheme="majorEastAsia"/>
          <w:b w:val="0"/>
          <w:bCs w:val="0"/>
        </w:rPr>
      </w:pPr>
      <w:r>
        <w:rPr>
          <w:rStyle w:val="Pogrubienie"/>
          <w:rFonts w:eastAsiaTheme="majorEastAsia"/>
          <w:b w:val="0"/>
          <w:bCs w:val="0"/>
        </w:rPr>
        <w:t>Załącznik nr 2</w:t>
      </w:r>
    </w:p>
    <w:p w14:paraId="0136F8D9" w14:textId="77F90F5E" w:rsidR="00DA48B5" w:rsidRDefault="00DA48B5" w:rsidP="00DA48B5">
      <w:pPr>
        <w:pStyle w:val="Tekstpodstawowy"/>
        <w:spacing w:after="0" w:line="288" w:lineRule="auto"/>
        <w:rPr>
          <w:rStyle w:val="Pogrubienie"/>
          <w:rFonts w:eastAsiaTheme="majorEastAsia"/>
          <w:b w:val="0"/>
          <w:bCs w:val="0"/>
          <w:color w:val="3366FF"/>
        </w:rPr>
      </w:pP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>do Zarządzenia nr  93/2025</w:t>
      </w:r>
    </w:p>
    <w:p w14:paraId="34F5581A" w14:textId="309E645B" w:rsidR="00DA48B5" w:rsidRDefault="00DA48B5" w:rsidP="00DA48B5">
      <w:pPr>
        <w:pStyle w:val="Tekstpodstawowy"/>
        <w:spacing w:after="0" w:line="288" w:lineRule="auto"/>
        <w:rPr>
          <w:rFonts w:eastAsiaTheme="majorEastAsia"/>
        </w:rPr>
      </w:pPr>
      <w:r>
        <w:rPr>
          <w:rStyle w:val="Pogrubienie"/>
          <w:rFonts w:eastAsiaTheme="majorEastAsia"/>
          <w:b w:val="0"/>
          <w:bCs w:val="0"/>
          <w:color w:val="3366FF"/>
        </w:rPr>
        <w:tab/>
      </w:r>
      <w:r>
        <w:rPr>
          <w:rStyle w:val="Pogrubienie"/>
          <w:rFonts w:eastAsiaTheme="majorEastAsia"/>
          <w:b w:val="0"/>
          <w:bCs w:val="0"/>
          <w:color w:val="3366FF"/>
        </w:rPr>
        <w:tab/>
      </w:r>
      <w:r>
        <w:rPr>
          <w:rStyle w:val="Pogrubienie"/>
          <w:rFonts w:eastAsiaTheme="majorEastAsia"/>
          <w:b w:val="0"/>
          <w:bCs w:val="0"/>
          <w:color w:val="3366FF"/>
        </w:rPr>
        <w:tab/>
      </w:r>
      <w:r>
        <w:rPr>
          <w:rStyle w:val="Pogrubienie"/>
          <w:rFonts w:eastAsiaTheme="majorEastAsia"/>
          <w:b w:val="0"/>
          <w:bCs w:val="0"/>
          <w:color w:val="3366FF"/>
        </w:rPr>
        <w:tab/>
      </w:r>
      <w:r>
        <w:rPr>
          <w:rStyle w:val="Pogrubienie"/>
          <w:rFonts w:eastAsiaTheme="majorEastAsia"/>
          <w:b w:val="0"/>
          <w:bCs w:val="0"/>
          <w:color w:val="3366FF"/>
        </w:rPr>
        <w:tab/>
      </w:r>
      <w:r>
        <w:rPr>
          <w:rStyle w:val="Pogrubienie"/>
          <w:rFonts w:eastAsiaTheme="majorEastAsia"/>
          <w:b w:val="0"/>
          <w:bCs w:val="0"/>
          <w:color w:val="3366FF"/>
        </w:rPr>
        <w:tab/>
      </w:r>
      <w:r>
        <w:rPr>
          <w:rStyle w:val="Pogrubienie"/>
          <w:rFonts w:eastAsiaTheme="majorEastAsia"/>
          <w:b w:val="0"/>
          <w:bCs w:val="0"/>
          <w:color w:val="3366FF"/>
        </w:rPr>
        <w:tab/>
      </w:r>
      <w:r>
        <w:rPr>
          <w:rStyle w:val="Pogrubienie"/>
          <w:rFonts w:eastAsiaTheme="majorEastAsia"/>
          <w:b w:val="0"/>
          <w:bCs w:val="0"/>
          <w:color w:val="3366FF"/>
        </w:rPr>
        <w:tab/>
      </w:r>
      <w:r>
        <w:rPr>
          <w:rStyle w:val="Pogrubienie"/>
          <w:rFonts w:eastAsiaTheme="majorEastAsia"/>
          <w:b w:val="0"/>
          <w:bCs w:val="0"/>
          <w:color w:val="3366FF"/>
        </w:rPr>
        <w:tab/>
      </w:r>
      <w:r>
        <w:rPr>
          <w:rStyle w:val="Pogrubienie"/>
          <w:rFonts w:eastAsiaTheme="majorEastAsia"/>
          <w:b w:val="0"/>
          <w:bCs w:val="0"/>
        </w:rPr>
        <w:t xml:space="preserve">Burmistrza Zwolenia </w:t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ab/>
      </w:r>
      <w:r>
        <w:rPr>
          <w:rStyle w:val="Pogrubienie"/>
          <w:rFonts w:eastAsiaTheme="majorEastAsia"/>
          <w:b w:val="0"/>
          <w:bCs w:val="0"/>
        </w:rPr>
        <w:t xml:space="preserve">          </w:t>
      </w:r>
      <w:r>
        <w:rPr>
          <w:rStyle w:val="Pogrubienie"/>
          <w:rFonts w:eastAsiaTheme="majorEastAsia"/>
          <w:b w:val="0"/>
          <w:bCs w:val="0"/>
        </w:rPr>
        <w:t xml:space="preserve">  z dnia 16 września 2025 r.</w:t>
      </w:r>
    </w:p>
    <w:p w14:paraId="4341AAEC" w14:textId="77777777" w:rsidR="00DA48B5" w:rsidRDefault="00DA48B5" w:rsidP="00DA48B5">
      <w:pPr>
        <w:pStyle w:val="Tekstpodstawowy"/>
        <w:spacing w:after="0" w:line="288" w:lineRule="auto"/>
      </w:pPr>
    </w:p>
    <w:p w14:paraId="4946FE08" w14:textId="77777777" w:rsidR="00DA48B5" w:rsidRDefault="00DA48B5" w:rsidP="00DA48B5">
      <w:pPr>
        <w:spacing w:line="288" w:lineRule="auto"/>
        <w:rPr>
          <w:color w:val="3366FF"/>
          <w:u w:val="single"/>
        </w:rPr>
      </w:pPr>
    </w:p>
    <w:p w14:paraId="438C566B" w14:textId="77777777" w:rsidR="00DA48B5" w:rsidRDefault="00DA48B5" w:rsidP="00DA48B5">
      <w:pPr>
        <w:spacing w:line="288" w:lineRule="auto"/>
        <w:rPr>
          <w:color w:val="3366FF"/>
          <w:u w:val="single"/>
        </w:rPr>
      </w:pPr>
    </w:p>
    <w:p w14:paraId="79DC14B8" w14:textId="77777777" w:rsidR="00DA48B5" w:rsidRDefault="00DA48B5" w:rsidP="00DA48B5">
      <w:pPr>
        <w:pStyle w:val="Tekstpodstawowy31"/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opinii i uwag</w:t>
      </w:r>
    </w:p>
    <w:p w14:paraId="0B13CC7C" w14:textId="77777777" w:rsidR="00DA48B5" w:rsidRDefault="00DA48B5" w:rsidP="00DA48B5">
      <w:pPr>
        <w:pStyle w:val="Tekstpodstawowy31"/>
        <w:spacing w:after="0" w:line="288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 xml:space="preserve"> do projektu Programu współpracy</w:t>
      </w:r>
      <w:r>
        <w:rPr>
          <w:rFonts w:ascii="Arial" w:hAnsi="Arial" w:cs="Arial"/>
          <w:b/>
          <w:sz w:val="20"/>
          <w:szCs w:val="20"/>
        </w:rPr>
        <w:br/>
        <w:t>z organizacjami pozarządowymi i podmiotami, o których mowa w art. 3 ust. 3 ustawy z dnia 24 kwietnia 2003r. o działalności pożytku publicznego i o wolontariacie na rok 2026</w:t>
      </w:r>
    </w:p>
    <w:p w14:paraId="11986B6B" w14:textId="77777777" w:rsidR="00DA48B5" w:rsidRDefault="00DA48B5" w:rsidP="00DA48B5">
      <w:pPr>
        <w:pStyle w:val="Tekstpodstawowywcity"/>
        <w:overflowPunct/>
        <w:autoSpaceDE/>
        <w:autoSpaceDN w:val="0"/>
        <w:spacing w:after="0" w:line="288" w:lineRule="auto"/>
        <w:ind w:left="360" w:hanging="360"/>
        <w:jc w:val="center"/>
        <w:rPr>
          <w:rFonts w:ascii="Arial" w:hAnsi="Arial" w:cs="Arial"/>
          <w:b/>
          <w:sz w:val="20"/>
          <w:lang w:val="pl-PL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572"/>
        <w:gridCol w:w="2596"/>
        <w:gridCol w:w="3095"/>
        <w:gridCol w:w="3283"/>
      </w:tblGrid>
      <w:tr w:rsidR="00DA48B5" w14:paraId="6F177873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vAlign w:val="center"/>
            <w:hideMark/>
          </w:tcPr>
          <w:p w14:paraId="1F5DAE75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center"/>
            </w:pPr>
            <w:r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vAlign w:val="center"/>
            <w:hideMark/>
          </w:tcPr>
          <w:p w14:paraId="67FA7606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center"/>
              <w:rPr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Zapis w projekcie Programu do którego zgłaszane są opinie</w:t>
            </w:r>
            <w:r>
              <w:rPr>
                <w:rFonts w:ascii="Arial" w:hAnsi="Arial" w:cs="Arial"/>
                <w:b/>
                <w:sz w:val="20"/>
                <w:lang w:val="pl-PL"/>
              </w:rPr>
              <w:br/>
              <w:t xml:space="preserve"> i uwagi</w:t>
            </w:r>
            <w:r>
              <w:rPr>
                <w:rFonts w:ascii="Arial" w:hAnsi="Arial" w:cs="Arial"/>
                <w:b/>
                <w:sz w:val="20"/>
                <w:lang w:val="pl-PL"/>
              </w:rPr>
              <w:br/>
              <w:t>wraz z nr paragrafu, punktu, litery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vAlign w:val="center"/>
            <w:hideMark/>
          </w:tcPr>
          <w:p w14:paraId="0E8EB4E0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center"/>
              <w:rPr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punktu, litery)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  <w:hideMark/>
          </w:tcPr>
          <w:p w14:paraId="13BDB00C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center"/>
            </w:pPr>
            <w:r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DA48B5" w14:paraId="6DE3A4B0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4C78A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7EB67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01AE820C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1EBFBF9B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66E75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47C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DA48B5" w14:paraId="506D3E81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1E441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E763F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7FDB0030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0FA31F37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12910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51D5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DA48B5" w14:paraId="4F6F5B63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3CACF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828E9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589657F2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1AB8CEEF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76F81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890B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DA48B5" w14:paraId="108BB156" w14:textId="777777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1D07C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817FE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763D10F6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1FC09538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955E4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EFC8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5A1EF660" w14:textId="77777777" w:rsidR="00DA48B5" w:rsidRDefault="00DA48B5" w:rsidP="00DA48B5">
      <w:pPr>
        <w:pStyle w:val="Tekstpodstawowywcity"/>
        <w:overflowPunct/>
        <w:autoSpaceDE/>
        <w:autoSpaceDN w:val="0"/>
        <w:spacing w:after="0" w:line="288" w:lineRule="auto"/>
        <w:ind w:left="0"/>
        <w:jc w:val="both"/>
      </w:pPr>
    </w:p>
    <w:p w14:paraId="70DE9B50" w14:textId="77777777" w:rsidR="00DA48B5" w:rsidRDefault="00DA48B5" w:rsidP="00DA48B5">
      <w:pPr>
        <w:pStyle w:val="Tekstpodstawowywcity"/>
        <w:overflowPunct/>
        <w:autoSpaceDE/>
        <w:autoSpaceDN w:val="0"/>
        <w:spacing w:after="0" w:line="288" w:lineRule="auto"/>
        <w:ind w:left="0"/>
        <w:jc w:val="both"/>
        <w:rPr>
          <w:rFonts w:ascii="Arial" w:hAnsi="Arial" w:cs="Arial"/>
          <w:b/>
          <w:sz w:val="20"/>
          <w:lang w:val="pl-PL"/>
        </w:rPr>
      </w:pPr>
    </w:p>
    <w:p w14:paraId="26F92F1F" w14:textId="77777777" w:rsidR="00DA48B5" w:rsidRDefault="00DA48B5" w:rsidP="00DA48B5">
      <w:pPr>
        <w:pStyle w:val="Tekstpodstawowywcity"/>
        <w:overflowPunct/>
        <w:autoSpaceDE/>
        <w:autoSpaceDN w:val="0"/>
        <w:spacing w:after="0" w:line="288" w:lineRule="auto"/>
        <w:ind w:left="0"/>
        <w:jc w:val="both"/>
        <w:rPr>
          <w:rFonts w:ascii="Arial" w:hAnsi="Arial" w:cs="Arial"/>
          <w:b/>
          <w:sz w:val="20"/>
          <w:lang w:val="pl-PL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1798"/>
        <w:gridCol w:w="1975"/>
        <w:gridCol w:w="994"/>
        <w:gridCol w:w="1708"/>
        <w:gridCol w:w="1701"/>
        <w:gridCol w:w="1370"/>
      </w:tblGrid>
      <w:tr w:rsidR="00DA48B5" w14:paraId="68442834" w14:textId="7777777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vAlign w:val="center"/>
            <w:hideMark/>
          </w:tcPr>
          <w:p w14:paraId="409170D5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center"/>
            </w:pPr>
            <w:r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vAlign w:val="center"/>
            <w:hideMark/>
          </w:tcPr>
          <w:p w14:paraId="26A27A8A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center"/>
            </w:pPr>
            <w:r>
              <w:rPr>
                <w:rFonts w:ascii="Arial" w:hAnsi="Arial" w:cs="Arial"/>
                <w:b/>
                <w:sz w:val="20"/>
                <w:lang w:val="pl-PL"/>
              </w:rPr>
              <w:t>Adres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vAlign w:val="center"/>
            <w:hideMark/>
          </w:tcPr>
          <w:p w14:paraId="4243CDD5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center"/>
            </w:pPr>
            <w:r>
              <w:rPr>
                <w:rFonts w:ascii="Arial" w:hAnsi="Arial" w:cs="Arial"/>
                <w:b/>
                <w:sz w:val="20"/>
                <w:lang w:val="pl-PL"/>
              </w:rPr>
              <w:t>Nr telefonu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vAlign w:val="center"/>
            <w:hideMark/>
          </w:tcPr>
          <w:p w14:paraId="3E3C4C15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center"/>
            </w:pPr>
            <w:r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vAlign w:val="center"/>
            <w:hideMark/>
          </w:tcPr>
          <w:p w14:paraId="2A3F8418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center"/>
              <w:rPr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Imię i nazwisko osoby kontaktowej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  <w:hideMark/>
          </w:tcPr>
          <w:p w14:paraId="61BB449D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center"/>
            </w:pPr>
            <w:r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DA48B5" w14:paraId="4E3E6319" w14:textId="7777777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745AF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0CC9088B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1759784B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5E6886C6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6B07363D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0EB8B9F9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5FC34A04" w14:textId="77777777" w:rsidR="00DA48B5" w:rsidRDefault="00DA48B5">
            <w:pPr>
              <w:pStyle w:val="Tekstpodstawowywcity"/>
              <w:overflowPunct/>
              <w:autoSpaceDE/>
              <w:autoSpaceDN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B5D02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C029A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C7E80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DC2F4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DBF0" w14:textId="77777777" w:rsidR="00DA48B5" w:rsidRDefault="00DA48B5">
            <w:pPr>
              <w:pStyle w:val="Tekstpodstawowywcity"/>
              <w:overflowPunct/>
              <w:autoSpaceDE/>
              <w:autoSpaceDN w:val="0"/>
              <w:snapToGrid w:val="0"/>
              <w:spacing w:after="0" w:line="288" w:lineRule="auto"/>
              <w:ind w:left="0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4A6C98EA" w14:textId="77777777" w:rsidR="00DA48B5" w:rsidRDefault="00DA48B5" w:rsidP="00DA48B5">
      <w:pPr>
        <w:spacing w:line="288" w:lineRule="auto"/>
      </w:pPr>
    </w:p>
    <w:p w14:paraId="433312E3" w14:textId="77777777" w:rsidR="00DA48B5" w:rsidRDefault="00DA48B5" w:rsidP="00DA48B5">
      <w:pPr>
        <w:spacing w:line="288" w:lineRule="auto"/>
        <w:rPr>
          <w:rFonts w:ascii="Arial" w:hAnsi="Arial" w:cs="Arial"/>
          <w:sz w:val="20"/>
          <w:szCs w:val="20"/>
        </w:rPr>
      </w:pPr>
    </w:p>
    <w:p w14:paraId="19686C0E" w14:textId="77777777" w:rsidR="00DA48B5" w:rsidRDefault="00DA48B5" w:rsidP="00DA48B5">
      <w:pPr>
        <w:spacing w:line="288" w:lineRule="auto"/>
        <w:rPr>
          <w:rFonts w:ascii="Arial" w:hAnsi="Arial" w:cs="Arial"/>
          <w:sz w:val="20"/>
          <w:szCs w:val="20"/>
        </w:rPr>
      </w:pPr>
    </w:p>
    <w:p w14:paraId="35DE087E" w14:textId="77777777" w:rsidR="0008783E" w:rsidRDefault="0008783E"/>
    <w:sectPr w:rsidR="0008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F0"/>
    <w:rsid w:val="0008783E"/>
    <w:rsid w:val="002A2B3C"/>
    <w:rsid w:val="004A6AFC"/>
    <w:rsid w:val="00836432"/>
    <w:rsid w:val="00854003"/>
    <w:rsid w:val="00DA48B5"/>
    <w:rsid w:val="00F8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DE89"/>
  <w15:chartTrackingRefBased/>
  <w15:docId w15:val="{54100AAA-24F2-4579-927C-C5E652FE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8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AF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AF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AF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AF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AF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AF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AF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AF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AF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5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A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A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A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A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A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A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AF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AF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AF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5A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5A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5A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A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AF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DA48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A48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48B5"/>
    <w:pPr>
      <w:overflowPunct w:val="0"/>
      <w:autoSpaceDE w:val="0"/>
      <w:spacing w:after="120"/>
      <w:ind w:left="283"/>
    </w:pPr>
    <w:rPr>
      <w:rFonts w:ascii="Times" w:hAnsi="Times" w:cs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A48B5"/>
    <w:rPr>
      <w:rFonts w:ascii="Times" w:eastAsia="Times New Roman" w:hAnsi="Times" w:cs="Times"/>
      <w:kern w:val="0"/>
      <w:sz w:val="24"/>
      <w:szCs w:val="20"/>
      <w:lang w:val="en-US" w:eastAsia="pl-PL"/>
      <w14:ligatures w14:val="none"/>
    </w:rPr>
  </w:style>
  <w:style w:type="paragraph" w:customStyle="1" w:styleId="Tekstpodstawowy31">
    <w:name w:val="Tekst podstawowy 31"/>
    <w:basedOn w:val="Normalny"/>
    <w:rsid w:val="00DA48B5"/>
    <w:pPr>
      <w:spacing w:after="120"/>
    </w:pPr>
    <w:rPr>
      <w:sz w:val="16"/>
      <w:szCs w:val="16"/>
    </w:rPr>
  </w:style>
  <w:style w:type="character" w:styleId="Pogrubienie">
    <w:name w:val="Strong"/>
    <w:basedOn w:val="Domylnaczcionkaakapitu"/>
    <w:qFormat/>
    <w:rsid w:val="00DA4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Cywka</dc:creator>
  <cp:keywords/>
  <dc:description/>
  <cp:lastModifiedBy>Cywka</cp:lastModifiedBy>
  <cp:revision>2</cp:revision>
  <dcterms:created xsi:type="dcterms:W3CDTF">2025-09-17T11:51:00Z</dcterms:created>
  <dcterms:modified xsi:type="dcterms:W3CDTF">2025-09-17T11:52:00Z</dcterms:modified>
</cp:coreProperties>
</file>